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F0" w:rsidRPr="00AA7DF0" w:rsidRDefault="00AA7DF0" w:rsidP="00AA7DF0">
      <w:proofErr w:type="spellStart"/>
      <w:r w:rsidRPr="00AA7DF0">
        <w:t>Íctio</w:t>
      </w:r>
      <w:proofErr w:type="spellEnd"/>
      <w:r w:rsidRPr="00AA7DF0">
        <w:t xml:space="preserve"> - Informações básicas </w:t>
      </w:r>
    </w:p>
    <w:p w:rsidR="00AA7DF0" w:rsidRPr="00AA7DF0" w:rsidRDefault="00AA7DF0" w:rsidP="00AA7DF0">
      <w:r w:rsidRPr="00AA7DF0">
        <w:t xml:space="preserve">Entre as doenças que mais se fazem presentes entre o </w:t>
      </w:r>
      <w:proofErr w:type="spellStart"/>
      <w:r w:rsidRPr="00AA7DF0">
        <w:t>aquarista</w:t>
      </w:r>
      <w:proofErr w:type="spellEnd"/>
      <w:r w:rsidRPr="00AA7DF0">
        <w:t xml:space="preserve">, o </w:t>
      </w:r>
      <w:proofErr w:type="spellStart"/>
      <w:r w:rsidRPr="00AA7DF0">
        <w:t>íctio</w:t>
      </w:r>
      <w:proofErr w:type="spellEnd"/>
      <w:r w:rsidRPr="00AA7DF0">
        <w:t xml:space="preserve"> sem sombra de dúvidas é a campeã.</w:t>
      </w:r>
      <w:r w:rsidRPr="00AA7DF0">
        <w:br/>
      </w:r>
      <w:r w:rsidRPr="00AA7DF0">
        <w:br/>
        <w:t>Existem muitos e muitos artigos e textos escritos por ai sobre prevenção e tratamento dessa praga, uns muito bons, outros nem tanto e alguns ate simplesmente absurdos.</w:t>
      </w:r>
      <w:r w:rsidRPr="00AA7DF0">
        <w:br/>
      </w:r>
      <w:r w:rsidRPr="00AA7DF0">
        <w:br/>
        <w:t xml:space="preserve">Como não é do nosso feitio ficar indicando matérias externas ao nosso Fórum, resolvemos registrar aqui mais um texto sobre o </w:t>
      </w:r>
      <w:proofErr w:type="spellStart"/>
      <w:r w:rsidRPr="00AA7DF0">
        <w:t>Íctio</w:t>
      </w:r>
      <w:proofErr w:type="spellEnd"/>
      <w:r w:rsidRPr="00AA7DF0">
        <w:t>, para que tenhamos também esse material de consulta por aqui.</w:t>
      </w:r>
      <w:r w:rsidRPr="00AA7DF0">
        <w:br/>
      </w:r>
      <w:r w:rsidRPr="00AA7DF0">
        <w:br/>
      </w:r>
      <w:r w:rsidRPr="00AA7DF0"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2619375"/>
            <wp:effectExtent l="19050" t="0" r="9525" b="0"/>
            <wp:wrapSquare wrapText="bothSides"/>
            <wp:docPr id="8" name="Imagem 5" descr="http://www.aquaflux.com.br/arquivos_site/imagens_colunas/201152412331885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quaflux.com.br/arquivos_site/imagens_colunas/2011524123318857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DF0">
        <w:t>Muito do que vai ser dito aqui é de conhecimento público, mas não custa registrar, principalmente como forma de orientação aos iniciantes, então vamos lá.</w:t>
      </w:r>
      <w:r w:rsidRPr="00AA7DF0">
        <w:br/>
      </w:r>
      <w:r w:rsidRPr="00AA7DF0">
        <w:br/>
        <w:t xml:space="preserve">A doença popularmente conhecida por </w:t>
      </w:r>
      <w:proofErr w:type="spellStart"/>
      <w:r w:rsidRPr="00AA7DF0">
        <w:t>íctio</w:t>
      </w:r>
      <w:proofErr w:type="spellEnd"/>
      <w:r w:rsidRPr="00AA7DF0">
        <w:t xml:space="preserve">, doença dos pontos brancos, doença do algodão, </w:t>
      </w:r>
      <w:proofErr w:type="spellStart"/>
      <w:r w:rsidRPr="00AA7DF0">
        <w:t>etc</w:t>
      </w:r>
      <w:proofErr w:type="spellEnd"/>
      <w:r w:rsidRPr="00AA7DF0">
        <w:t xml:space="preserve"> e causada por um protozoário chamado </w:t>
      </w:r>
      <w:proofErr w:type="spellStart"/>
      <w:r w:rsidRPr="00AA7DF0">
        <w:t>Ichthyophthirius</w:t>
      </w:r>
      <w:proofErr w:type="spellEnd"/>
      <w:r w:rsidRPr="00AA7DF0">
        <w:t xml:space="preserve"> </w:t>
      </w:r>
      <w:proofErr w:type="spellStart"/>
      <w:proofErr w:type="gramStart"/>
      <w:r w:rsidRPr="00AA7DF0">
        <w:t>multifiliis</w:t>
      </w:r>
      <w:proofErr w:type="spellEnd"/>
      <w:r w:rsidRPr="00AA7DF0">
        <w:t>.</w:t>
      </w:r>
      <w:proofErr w:type="gramEnd"/>
      <w:r w:rsidRPr="00AA7DF0">
        <w:t xml:space="preserve">E ai uma informação que nos é válida como </w:t>
      </w:r>
      <w:proofErr w:type="spellStart"/>
      <w:r w:rsidRPr="00AA7DF0">
        <w:t>aquaristas</w:t>
      </w:r>
      <w:proofErr w:type="spellEnd"/>
      <w:r w:rsidRPr="00AA7DF0">
        <w:t xml:space="preserve">, é um protozoário, não uma bactéria, então bactericidas não resolvem contra ele e por consequência, remédios específicos para </w:t>
      </w:r>
      <w:proofErr w:type="spellStart"/>
      <w:r w:rsidRPr="00AA7DF0">
        <w:t>íctio</w:t>
      </w:r>
      <w:proofErr w:type="spellEnd"/>
      <w:r w:rsidRPr="00AA7DF0">
        <w:t xml:space="preserve"> não são bactericidas, não afetando assim a colônia benéficas do aquário e filtros.</w:t>
      </w:r>
      <w:r w:rsidRPr="00AA7DF0">
        <w:br/>
      </w:r>
      <w:r w:rsidRPr="00AA7DF0">
        <w:br/>
        <w:t xml:space="preserve">Bom voltemos ao </w:t>
      </w:r>
      <w:proofErr w:type="spellStart"/>
      <w:r w:rsidRPr="00AA7DF0">
        <w:t>íctio</w:t>
      </w:r>
      <w:proofErr w:type="spellEnd"/>
      <w:r w:rsidRPr="00AA7DF0">
        <w:t xml:space="preserve">; essa doença é o que chamam de oportunista, pois dificilmente irá se manifestar em peixes saudáveis e bem tratados. Agora peixes mal alimentados (alimentação em quantidade suficiente não significa alimentação eficiente), peixes estressados, pois </w:t>
      </w:r>
      <w:proofErr w:type="gramStart"/>
      <w:r w:rsidRPr="00AA7DF0">
        <w:t>sabe-se</w:t>
      </w:r>
      <w:proofErr w:type="gramEnd"/>
      <w:r w:rsidRPr="00AA7DF0">
        <w:t xml:space="preserve"> que o estresse excessivo causa baixa do sistema imunológico deles, ou peixes recém saídos de outras </w:t>
      </w:r>
      <w:r w:rsidRPr="00AA7DF0">
        <w:lastRenderedPageBreak/>
        <w:t>enfermidades, são presa muito fácil para esse mal.</w:t>
      </w:r>
      <w:r w:rsidRPr="00AA7DF0">
        <w:br/>
      </w:r>
      <w:r w:rsidRPr="00AA7DF0">
        <w:br/>
        <w:t>Para que possamos nos prevenir e caso seja necessário remediar dessa doença, temos que saber algumas coisa sobre ela; como por exemplo os modos mais comuns de contaminação e o ciclo de vida do protozoário causador.</w:t>
      </w:r>
      <w:r w:rsidRPr="00AA7DF0">
        <w:br/>
      </w:r>
      <w:r w:rsidRPr="00AA7DF0">
        <w:br/>
      </w:r>
      <w:r w:rsidRPr="00AA7DF0">
        <w:rPr>
          <w:b/>
          <w:bCs/>
        </w:rPr>
        <w:t>A contaminação:</w:t>
      </w:r>
      <w:r w:rsidRPr="00AA7DF0">
        <w:br/>
      </w:r>
      <w:r w:rsidRPr="00AA7DF0">
        <w:br/>
        <w:t xml:space="preserve">Em 90% dos casos, a contaminação de um aquário por </w:t>
      </w:r>
      <w:proofErr w:type="spellStart"/>
      <w:r w:rsidRPr="00AA7DF0">
        <w:t>íctio</w:t>
      </w:r>
      <w:proofErr w:type="spellEnd"/>
      <w:r w:rsidRPr="00AA7DF0">
        <w:t xml:space="preserve">, se deve por á introdução do protozoário nesse aquário feito por nós mesmos. Peixes </w:t>
      </w:r>
      <w:proofErr w:type="gramStart"/>
      <w:r w:rsidRPr="00AA7DF0">
        <w:t>recém adquiridos</w:t>
      </w:r>
      <w:proofErr w:type="gramEnd"/>
      <w:r w:rsidRPr="00AA7DF0">
        <w:t xml:space="preserve"> que estejam contaminados, plantas, enfeites ou algo parecido que tenham estado em um aquário contaminado, são as principais causas.</w:t>
      </w:r>
      <w:r w:rsidRPr="00AA7DF0">
        <w:br/>
      </w:r>
      <w:r w:rsidRPr="00AA7DF0">
        <w:br/>
        <w:t xml:space="preserve">Usar equipamentos (filtros, redinhas, potes, </w:t>
      </w:r>
      <w:proofErr w:type="spellStart"/>
      <w:r w:rsidRPr="00AA7DF0">
        <w:t>etc</w:t>
      </w:r>
      <w:proofErr w:type="spellEnd"/>
      <w:r w:rsidRPr="00AA7DF0">
        <w:t>) que tenham tido contato com aquários contaminados também.</w:t>
      </w:r>
      <w:r w:rsidRPr="00AA7DF0">
        <w:br/>
      </w:r>
      <w:r w:rsidRPr="00AA7DF0">
        <w:br/>
        <w:t xml:space="preserve">Costuma-se associar erroneamente o aparecimento do </w:t>
      </w:r>
      <w:proofErr w:type="spellStart"/>
      <w:r w:rsidRPr="00AA7DF0">
        <w:t>íctio</w:t>
      </w:r>
      <w:proofErr w:type="spellEnd"/>
      <w:r w:rsidRPr="00AA7DF0">
        <w:t xml:space="preserve"> ao inverno, como se esse fosse o causador dessa doença, não é bem sim. É sabido que peixes quando expostos a mudanças bruscas de temperatura, sofre uma queda acentuada do seu sistema imunológico, devido a fatores biológicos (regulação de temperatura pouco desenvolvida).</w:t>
      </w:r>
      <w:r w:rsidRPr="00AA7DF0">
        <w:br/>
      </w:r>
      <w:r w:rsidRPr="00AA7DF0">
        <w:br/>
        <w:t xml:space="preserve">Então, o que ocorre é que quando a temperatura baixa rápido no inverno, peixes tropicais submetidos a ela, (na falta de termostatos, por exemplo) tem uma queda </w:t>
      </w:r>
      <w:proofErr w:type="gramStart"/>
      <w:r w:rsidRPr="00AA7DF0">
        <w:t>na suas</w:t>
      </w:r>
      <w:proofErr w:type="gramEnd"/>
      <w:r w:rsidRPr="00AA7DF0">
        <w:t xml:space="preserve"> defesas e o </w:t>
      </w:r>
      <w:proofErr w:type="spellStart"/>
      <w:r w:rsidRPr="00AA7DF0">
        <w:t>íctio</w:t>
      </w:r>
      <w:proofErr w:type="spellEnd"/>
      <w:r w:rsidRPr="00AA7DF0">
        <w:t xml:space="preserve"> se aproveita disso.</w:t>
      </w:r>
      <w:r w:rsidRPr="00AA7DF0">
        <w:br/>
      </w:r>
      <w:r w:rsidRPr="00AA7DF0">
        <w:br/>
        <w:t xml:space="preserve">Vale mencionar aqui que peixes de água fria, se expostos a mudanças bruscas de temperatura para mais quente (aquecimento brusco da água) passam também por um processo de baixa resistência igual. Só não são atacados pelo </w:t>
      </w:r>
      <w:proofErr w:type="spellStart"/>
      <w:r w:rsidRPr="00AA7DF0">
        <w:t>íctio</w:t>
      </w:r>
      <w:proofErr w:type="spellEnd"/>
      <w:r w:rsidRPr="00AA7DF0">
        <w:t xml:space="preserve"> nesses casos por um motivo que veremos mais a frente.</w:t>
      </w:r>
      <w:r w:rsidRPr="00AA7DF0">
        <w:br/>
      </w:r>
      <w:r w:rsidRPr="00AA7DF0">
        <w:br/>
      </w:r>
      <w:r w:rsidRPr="00AA7DF0">
        <w:rPr>
          <w:b/>
          <w:bCs/>
        </w:rPr>
        <w:lastRenderedPageBreak/>
        <w:t>A prevenção:</w:t>
      </w:r>
      <w:r w:rsidRPr="00AA7DF0">
        <w:br/>
      </w:r>
      <w:r w:rsidRPr="00AA7DF0">
        <w:br/>
        <w:t>A nossa já conhecida, falada e tão pouco seguida quarentena, continua sendo a forma mais segura para evitarmos essa doença.</w:t>
      </w:r>
      <w:r w:rsidRPr="00AA7DF0">
        <w:br/>
      </w:r>
      <w:r w:rsidRPr="00AA7DF0">
        <w:br/>
        <w:t xml:space="preserve">Mas quarentena, e não o que vemos por ai. Quando feita, peixes são separados por poucos dias, e se tudo estiver bem pronto! Amigos pra fazer assim nem faça, é perda de tempo. A quarentena tem esse nome por precisar de 40 dias para ser feita, isso deveria ser lógico, pois esta no nome do processo. Estudiosos, biólogos, </w:t>
      </w:r>
      <w:proofErr w:type="spellStart"/>
      <w:r w:rsidRPr="00AA7DF0">
        <w:t>zootecnistas</w:t>
      </w:r>
      <w:proofErr w:type="spellEnd"/>
      <w:r w:rsidRPr="00AA7DF0">
        <w:t>, ictiólogos e demais cientistas chegaram à conclusão desse prazo, e não deveria caber a nós simplesmente alterá-lo a nosso bel prazer.</w:t>
      </w:r>
      <w:r w:rsidRPr="00AA7DF0">
        <w:br/>
      </w:r>
      <w:r w:rsidRPr="00AA7DF0">
        <w:br/>
        <w:t xml:space="preserve">Existem doenças, que ficam “incubadas” sem se manifestar em nossos peixes, bem mais que alguns </w:t>
      </w:r>
      <w:proofErr w:type="gramStart"/>
      <w:r w:rsidRPr="00AA7DF0">
        <w:t>pouco dias</w:t>
      </w:r>
      <w:proofErr w:type="gramEnd"/>
      <w:r w:rsidRPr="00AA7DF0">
        <w:t>, então...</w:t>
      </w:r>
      <w:r w:rsidRPr="00AA7DF0">
        <w:br/>
      </w:r>
      <w:r w:rsidRPr="00AA7DF0">
        <w:br/>
        <w:t>Bom quarentena, cuidados com desinfecção de plantas, e tudo que formos colocar no aquário e uma boa e frequente manutenção e alimentação dos peixes, são primordiais para isso também.</w:t>
      </w:r>
      <w:r w:rsidRPr="00AA7DF0">
        <w:br/>
      </w:r>
      <w:r w:rsidRPr="00AA7DF0">
        <w:br/>
      </w:r>
      <w:r w:rsidRPr="00AA7DF0">
        <w:rPr>
          <w:b/>
          <w:bCs/>
        </w:rPr>
        <w:t>O protozoário e seu ciclo de vida.</w:t>
      </w:r>
      <w:r w:rsidRPr="00AA7DF0">
        <w:br/>
      </w:r>
      <w:r w:rsidRPr="00AA7DF0">
        <w:br/>
      </w:r>
      <w:r w:rsidRPr="00AA7DF0"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6575" cy="3228975"/>
            <wp:effectExtent l="19050" t="0" r="9525" b="0"/>
            <wp:wrapSquare wrapText="bothSides"/>
            <wp:docPr id="6" name="Imagem 6" descr="http://www.aquaflux.com.br/arquivos_site/imagens_colunas/2011524123535636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quaflux.com.br/arquivos_site/imagens_colunas/20115241235356369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DF0">
        <w:br/>
      </w:r>
      <w:r w:rsidRPr="00AA7DF0">
        <w:br/>
        <w:t>Conhecer esse protozoário e seu ciclo devida, talvez seja a forma mais eficaz tanto de combate como de prevenção a ele.</w:t>
      </w:r>
      <w:r w:rsidRPr="00AA7DF0">
        <w:br/>
      </w:r>
      <w:r w:rsidRPr="00AA7DF0">
        <w:br/>
        <w:t>Sabe-se que todos ser, tem um ciclo de vida, e que se esse ciclo é interrompido a vida (e a existência)</w:t>
      </w:r>
      <w:r w:rsidRPr="00AA7DF0">
        <w:br/>
      </w:r>
      <w:r w:rsidRPr="00AA7DF0">
        <w:br/>
      </w:r>
      <w:r w:rsidRPr="00AA7DF0">
        <w:lastRenderedPageBreak/>
        <w:t>desse ser também se interrompe.</w:t>
      </w:r>
      <w:r w:rsidRPr="00AA7DF0">
        <w:br/>
      </w:r>
      <w:r w:rsidRPr="00AA7DF0">
        <w:br/>
        <w:t xml:space="preserve">Então se soubermos a hora certa e o modo possível de </w:t>
      </w:r>
      <w:proofErr w:type="spellStart"/>
      <w:r w:rsidRPr="00AA7DF0">
        <w:t>interrom-permos</w:t>
      </w:r>
      <w:proofErr w:type="spellEnd"/>
      <w:r w:rsidRPr="00AA7DF0">
        <w:t xml:space="preserve"> o ciclo do </w:t>
      </w:r>
      <w:proofErr w:type="spellStart"/>
      <w:r w:rsidRPr="00AA7DF0">
        <w:t>Ichthyophthirius</w:t>
      </w:r>
      <w:proofErr w:type="spellEnd"/>
      <w:r w:rsidRPr="00AA7DF0">
        <w:t xml:space="preserve"> </w:t>
      </w:r>
      <w:proofErr w:type="spellStart"/>
      <w:r w:rsidRPr="00AA7DF0">
        <w:t>multifiliis</w:t>
      </w:r>
      <w:proofErr w:type="spellEnd"/>
      <w:r w:rsidRPr="00AA7DF0">
        <w:t>, vamos acabar com ele no aquário? Sim.</w:t>
      </w:r>
      <w:r w:rsidRPr="00AA7DF0">
        <w:br/>
      </w:r>
      <w:r w:rsidRPr="00AA7DF0">
        <w:br/>
        <w:t xml:space="preserve">O </w:t>
      </w:r>
      <w:proofErr w:type="spellStart"/>
      <w:r w:rsidRPr="00AA7DF0">
        <w:t>Ichthyophthirius</w:t>
      </w:r>
      <w:proofErr w:type="spellEnd"/>
      <w:r w:rsidRPr="00AA7DF0">
        <w:t xml:space="preserve"> </w:t>
      </w:r>
      <w:proofErr w:type="spellStart"/>
      <w:r w:rsidRPr="00AA7DF0">
        <w:t>multifiliis</w:t>
      </w:r>
      <w:proofErr w:type="spellEnd"/>
      <w:r w:rsidRPr="00AA7DF0">
        <w:t xml:space="preserve"> tem um ciclo de vida, basicamente dividido em quatro estágios principais.</w:t>
      </w:r>
      <w:r w:rsidRPr="00AA7DF0">
        <w:br/>
      </w:r>
      <w:r w:rsidRPr="00AA7DF0">
        <w:br/>
      </w:r>
      <w:r w:rsidRPr="00AA7DF0">
        <w:br/>
      </w:r>
      <w:r w:rsidRPr="00AA7DF0">
        <w:br/>
        <w:t xml:space="preserve">Nota: Não </w:t>
      </w:r>
      <w:proofErr w:type="gramStart"/>
      <w:r w:rsidRPr="00AA7DF0">
        <w:t>são só quatro</w:t>
      </w:r>
      <w:proofErr w:type="gramEnd"/>
      <w:r w:rsidRPr="00AA7DF0">
        <w:t xml:space="preserve"> estágios, vamos citar aqui somente os quatro estágios principais que nos interessam como </w:t>
      </w:r>
      <w:proofErr w:type="spellStart"/>
      <w:r w:rsidRPr="00AA7DF0">
        <w:t>aquaristas</w:t>
      </w:r>
      <w:proofErr w:type="spellEnd"/>
      <w:r w:rsidRPr="00AA7DF0">
        <w:t>, OK?</w:t>
      </w:r>
      <w:r w:rsidRPr="00AA7DF0">
        <w:br/>
      </w:r>
      <w:r w:rsidRPr="00AA7DF0">
        <w:br/>
        <w:t xml:space="preserve">No estágio em que o protozoário </w:t>
      </w:r>
      <w:proofErr w:type="gramStart"/>
      <w:r w:rsidRPr="00AA7DF0">
        <w:t>esta hospedado</w:t>
      </w:r>
      <w:proofErr w:type="gramEnd"/>
      <w:r w:rsidRPr="00AA7DF0">
        <w:t xml:space="preserve"> (infestando) o peixes ele chama-se </w:t>
      </w:r>
      <w:proofErr w:type="spellStart"/>
      <w:r w:rsidRPr="00AA7DF0">
        <w:t>Trophont</w:t>
      </w:r>
      <w:proofErr w:type="spellEnd"/>
      <w:r w:rsidRPr="00AA7DF0">
        <w:t>, e aqui mesmo por meio de remédios, pouco podemos fazer contra ele já que ele entrou entre a epiderme e a derme do peixe, onde dificilmente o remédio ira penetrar. Mesmo se penetrasse, faria tanto mal ao protozoário como ao peixe.</w:t>
      </w:r>
    </w:p>
    <w:p w:rsidR="00AA7DF0" w:rsidRPr="00AA7DF0" w:rsidRDefault="00AA7DF0" w:rsidP="00AA7DF0">
      <w:r w:rsidRPr="00AA7DF0">
        <w:drawing>
          <wp:inline distT="0" distB="0" distL="0" distR="0">
            <wp:extent cx="3924300" cy="1752600"/>
            <wp:effectExtent l="19050" t="0" r="0" b="0"/>
            <wp:docPr id="11" name="Imagem 11" descr="http://www.aquaflux.com.br/arquivos_site/imagens_colunas/2011524123625391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quaflux.com.br/arquivos_site/imagens_colunas/20115241236253916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F0" w:rsidRPr="00AA7DF0" w:rsidRDefault="00AA7DF0" w:rsidP="00AA7DF0">
      <w:r w:rsidRPr="00AA7DF0">
        <w:br/>
        <w:t xml:space="preserve">É nessa fase, </w:t>
      </w:r>
      <w:proofErr w:type="gramStart"/>
      <w:r w:rsidRPr="00AA7DF0">
        <w:t>quanto esta</w:t>
      </w:r>
      <w:proofErr w:type="gramEnd"/>
      <w:r w:rsidRPr="00AA7DF0">
        <w:t xml:space="preserve"> “cravado” em seu hospedeiro; o peixe, que vemos os pontos brancos, que nada mais são que machucados causados por eles ao entrar na epiderme do peixe, cheios de fungos e reações alérgicas.</w:t>
      </w:r>
      <w:r w:rsidRPr="00AA7DF0">
        <w:br/>
      </w:r>
      <w:r w:rsidRPr="00AA7DF0">
        <w:br/>
      </w:r>
      <w:r w:rsidRPr="00AA7DF0"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2047875"/>
            <wp:effectExtent l="19050" t="0" r="0" b="0"/>
            <wp:wrapSquare wrapText="bothSides"/>
            <wp:docPr id="7" name="Imagem 7" descr="http://www.aquaflux.com.br/arquivos_site/imagens_colunas/2011524123716102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quaflux.com.br/arquivos_site/imagens_colunas/20115241237161025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DF0">
        <w:t xml:space="preserve">Depois de um tempo se </w:t>
      </w:r>
      <w:r w:rsidRPr="00AA7DF0">
        <w:lastRenderedPageBreak/>
        <w:t xml:space="preserve">desenvolvendo (hospedando o peixe) ele inicia um processo pare se soltar do peixe e é nessa fase que devido aos seus movimentos constantes para se liberar que causa coceiras do peixe e esse começa a se esfregar constantemente nas coisas. Ao cair no substrato (sobre plantas, pedras, troncos, </w:t>
      </w:r>
      <w:proofErr w:type="spellStart"/>
      <w:r w:rsidRPr="00AA7DF0">
        <w:t>etc</w:t>
      </w:r>
      <w:proofErr w:type="spellEnd"/>
      <w:r w:rsidRPr="00AA7DF0">
        <w:t xml:space="preserve">), ele passa a ser chamado </w:t>
      </w:r>
      <w:proofErr w:type="spellStart"/>
      <w:r w:rsidRPr="00AA7DF0">
        <w:t>Tomont</w:t>
      </w:r>
      <w:proofErr w:type="spellEnd"/>
      <w:r w:rsidRPr="00AA7DF0">
        <w:t xml:space="preserve">, e praticamente imediatamente ao se soltar do peixe começa a criar uma carapaça protetora formada por uma espécie de gelatina. Nessa fase, protegido por essa gelatina ele começa a sua reprodução. Um </w:t>
      </w:r>
      <w:proofErr w:type="spellStart"/>
      <w:r w:rsidRPr="00AA7DF0">
        <w:t>Tomond</w:t>
      </w:r>
      <w:proofErr w:type="spellEnd"/>
      <w:proofErr w:type="gramStart"/>
      <w:r w:rsidRPr="00AA7DF0">
        <w:t>, pode</w:t>
      </w:r>
      <w:proofErr w:type="gramEnd"/>
      <w:r w:rsidRPr="00AA7DF0">
        <w:t xml:space="preserve"> gerar centenas de outros indivíduos, numa rapidez alarmante.</w:t>
      </w:r>
      <w:r w:rsidRPr="00AA7DF0">
        <w:br/>
      </w:r>
      <w:r w:rsidRPr="00AA7DF0">
        <w:br/>
        <w:t xml:space="preserve">Ele permanece se reproduzindo por um tempo curto, perto de 18 horas e passa automaticamente para uma terceira fase que recebe o nome de </w:t>
      </w:r>
      <w:proofErr w:type="spellStart"/>
      <w:r w:rsidRPr="00AA7DF0">
        <w:t>Tomites</w:t>
      </w:r>
      <w:proofErr w:type="spellEnd"/>
      <w:r w:rsidRPr="00AA7DF0">
        <w:t>, que nada mais é que um “casulo gelatinoso” repleto de novos cistos (ovos dele).</w:t>
      </w:r>
      <w:r w:rsidRPr="00AA7DF0">
        <w:br/>
      </w:r>
      <w:r w:rsidRPr="00AA7DF0">
        <w:br/>
        <w:t>Essa fase dura muito pouco e logo essa “bolsa” se rompe liberando sua carga.</w:t>
      </w:r>
      <w:r w:rsidRPr="00AA7DF0">
        <w:br/>
      </w:r>
      <w:r w:rsidRPr="00AA7DF0">
        <w:br/>
        <w:t xml:space="preserve">Os futuros novos indivíduos que saem dai, são chamados de </w:t>
      </w:r>
      <w:proofErr w:type="spellStart"/>
      <w:r w:rsidRPr="00AA7DF0">
        <w:t>Theront</w:t>
      </w:r>
      <w:proofErr w:type="spellEnd"/>
      <w:r w:rsidRPr="00AA7DF0">
        <w:t xml:space="preserve"> e a primeira coisa que fazem é sair procurando um peixe pra se fixarem...</w:t>
      </w:r>
      <w:r w:rsidRPr="00AA7DF0">
        <w:br/>
      </w:r>
      <w:r w:rsidRPr="00AA7DF0">
        <w:br/>
        <w:t>Ponto esta fechado o ciclo.</w:t>
      </w:r>
      <w:r w:rsidRPr="00AA7DF0">
        <w:br/>
      </w:r>
      <w:r w:rsidRPr="00AA7DF0">
        <w:br/>
        <w:t>Mas é ai que entra o combate a essa doença, cientistas descobriram que quando o protozoários se solta do hospedeiro e começa a criar sua carapaça de gelatina, ele precisa de uma coisa muito importante, temperaturas amenas (18 a 21ºC) para de desenvolver na maior rapidez e que em temperaturas mais altas um pouco, entre 30 a 31º ele simplesmente não consegue produzir essa tal gelatina e... Morre. Tai a prevenção e a cura!</w:t>
      </w:r>
      <w:r w:rsidRPr="00AA7DF0">
        <w:br/>
      </w:r>
      <w:r w:rsidRPr="00AA7DF0">
        <w:br/>
        <w:t>Vejamos; se ele não faz a carapaça de gelatina, não se reproduz, se não se reproduz, acaba se extinguindo.</w:t>
      </w:r>
      <w:r w:rsidRPr="00AA7DF0">
        <w:br/>
      </w:r>
      <w:r w:rsidRPr="00AA7DF0">
        <w:br/>
      </w:r>
      <w:r w:rsidRPr="00AA7DF0">
        <w:lastRenderedPageBreak/>
        <w:t xml:space="preserve">Os mesmos cientistas que descobriram isso, descobriram também que todo esse ciclo, leva entre 15 a 18 dias (dependendo de fatores como temperatura, acides do meio, </w:t>
      </w:r>
      <w:proofErr w:type="spellStart"/>
      <w:r w:rsidRPr="00AA7DF0">
        <w:t>etc</w:t>
      </w:r>
      <w:proofErr w:type="spellEnd"/>
      <w:r w:rsidRPr="00AA7DF0">
        <w:t xml:space="preserve">), então por no máximo 18 dias temos o risco de ainda acharmos algum </w:t>
      </w:r>
      <w:proofErr w:type="spellStart"/>
      <w:r w:rsidRPr="00AA7DF0">
        <w:t>Tomont</w:t>
      </w:r>
      <w:proofErr w:type="spellEnd"/>
      <w:r w:rsidRPr="00AA7DF0">
        <w:t xml:space="preserve"> “vivo” no aquário, que possa ter sido formado antes </w:t>
      </w:r>
      <w:proofErr w:type="gramStart"/>
      <w:r w:rsidRPr="00AA7DF0">
        <w:t>da nosso</w:t>
      </w:r>
      <w:proofErr w:type="gramEnd"/>
      <w:r w:rsidRPr="00AA7DF0">
        <w:t xml:space="preserve"> elevação de temperatura certo? Mas depois disso, passados os 18 dias com 31ºC, adeus </w:t>
      </w:r>
      <w:proofErr w:type="spellStart"/>
      <w:r w:rsidRPr="00AA7DF0">
        <w:t>Ichthyophthirius</w:t>
      </w:r>
      <w:proofErr w:type="spellEnd"/>
      <w:r w:rsidRPr="00AA7DF0">
        <w:t xml:space="preserve"> </w:t>
      </w:r>
      <w:proofErr w:type="spellStart"/>
      <w:r w:rsidRPr="00AA7DF0">
        <w:t>multifiliis</w:t>
      </w:r>
      <w:proofErr w:type="spellEnd"/>
      <w:r w:rsidRPr="00AA7DF0">
        <w:t>.</w:t>
      </w:r>
      <w:r w:rsidRPr="00AA7DF0">
        <w:br/>
      </w:r>
      <w:r w:rsidRPr="00AA7DF0">
        <w:br/>
        <w:t>Sem remédio algum, simples e eficiente.</w:t>
      </w:r>
      <w:r w:rsidRPr="00AA7DF0">
        <w:br/>
      </w:r>
      <w:r w:rsidRPr="00AA7DF0">
        <w:br/>
        <w:t xml:space="preserve">Mas temos outros métodos de tratamentos por ai, </w:t>
      </w:r>
      <w:proofErr w:type="gramStart"/>
      <w:r w:rsidRPr="00AA7DF0">
        <w:t>por exemplo</w:t>
      </w:r>
      <w:proofErr w:type="gramEnd"/>
      <w:r w:rsidRPr="00AA7DF0">
        <w:t xml:space="preserve"> tratar assim, peixes com </w:t>
      </w:r>
      <w:proofErr w:type="spellStart"/>
      <w:r w:rsidRPr="00AA7DF0">
        <w:t>ictio</w:t>
      </w:r>
      <w:proofErr w:type="spellEnd"/>
      <w:r w:rsidRPr="00AA7DF0">
        <w:t xml:space="preserve"> num aquário plantado, as vezes complica. Algumas plantas sentem essa temperatura mais alta por esse período, e ai nos resta medicação.</w:t>
      </w:r>
      <w:r w:rsidRPr="00AA7DF0">
        <w:br/>
      </w:r>
      <w:r w:rsidRPr="00AA7DF0">
        <w:br/>
        <w:t>Essa deve ser sempre usada conforme bula (grande afirmação essa...) e a maioria delas sugere a elevação da temperatura para coisa que varia de 27 a 29ºC. Supõe-se que essa elevação seria para causar o mesmo efeito descrito na quebra do ciclo devida do protozoário, e é um erro.</w:t>
      </w:r>
      <w:r w:rsidRPr="00AA7DF0">
        <w:br/>
      </w:r>
      <w:r w:rsidRPr="00AA7DF0">
        <w:br/>
        <w:t xml:space="preserve">Essa elevação só é sugerida para que o meio (a água) fique numa temperatura ideal de atuação do elemento ativo do medicamento, nada mais que isso. Alguns desses produtos (não todos) sugerem ate </w:t>
      </w:r>
      <w:proofErr w:type="gramStart"/>
      <w:r w:rsidRPr="00AA7DF0">
        <w:t>o redução (ou eliminação total)</w:t>
      </w:r>
      <w:proofErr w:type="gramEnd"/>
      <w:r w:rsidRPr="00AA7DF0">
        <w:t xml:space="preserve"> de iluminação por conterem em suas fórmulas elementos foto sensíveis; mas isso logicamente varia de produto para produto.</w:t>
      </w:r>
      <w:r w:rsidRPr="00AA7DF0">
        <w:br/>
      </w:r>
      <w:r w:rsidRPr="00AA7DF0">
        <w:br/>
        <w:t>Como eu disse o melhor a procurar sempre seguir as instruções de quem fabricou o remédio, então siga a bula.</w:t>
      </w:r>
      <w:r w:rsidRPr="00AA7DF0">
        <w:br/>
      </w:r>
      <w:r w:rsidRPr="00AA7DF0">
        <w:br/>
        <w:t>Abraços povo!</w:t>
      </w:r>
    </w:p>
    <w:p w:rsidR="00AA7DF0" w:rsidRPr="00AA7DF0" w:rsidRDefault="00AA7DF0" w:rsidP="00AA7DF0">
      <w:r w:rsidRPr="00AA7DF0">
        <w:t xml:space="preserve">Autor: Magro Costa (16/08/2011)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DF0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A7DF0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DF0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DF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6922</Characters>
  <Application>Microsoft Office Word</Application>
  <DocSecurity>0</DocSecurity>
  <Lines>57</Lines>
  <Paragraphs>16</Paragraphs>
  <ScaleCrop>false</ScaleCrop>
  <Company>PARTICULAR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2013-06-04T07:12:00Z</dcterms:created>
  <dcterms:modified xsi:type="dcterms:W3CDTF">2013-06-04T07:12:00Z</dcterms:modified>
</cp:coreProperties>
</file>